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0FF0D" w14:textId="05C3C08D" w:rsidR="00FE706E" w:rsidRDefault="00FE706E" w:rsidP="00FE706E">
      <w:pPr>
        <w:shd w:val="clear" w:color="auto" w:fill="FFFFFF"/>
        <w:spacing w:before="300" w:after="150" w:line="240" w:lineRule="auto"/>
        <w:outlineLvl w:val="1"/>
        <w:rPr>
          <w:rFonts w:ascii="Helvetica" w:eastAsia="Times New Roman" w:hAnsi="Helvetica" w:cs="Helvetica"/>
          <w:color w:val="333333"/>
          <w:kern w:val="0"/>
          <w:sz w:val="36"/>
          <w:szCs w:val="36"/>
          <w:lang w:eastAsia="ru-RU"/>
          <w14:ligatures w14:val="none"/>
        </w:rPr>
      </w:pPr>
      <w:r>
        <w:fldChar w:fldCharType="begin"/>
      </w:r>
      <w:r>
        <w:instrText>HYPERLINK "http://www.1urok.ru/categories/23" \t "_blank"</w:instrText>
      </w:r>
      <w:r>
        <w:fldChar w:fldCharType="separate"/>
      </w:r>
      <w:r>
        <w:rPr>
          <w:rStyle w:val="ac"/>
          <w:rFonts w:ascii="Arial" w:hAnsi="Arial" w:cs="Arial"/>
          <w:shd w:val="clear" w:color="auto" w:fill="FFFFFF"/>
        </w:rPr>
        <w:t>http://www.1urok.ru/categories/23</w:t>
      </w:r>
      <w:r>
        <w:fldChar w:fldCharType="end"/>
      </w:r>
    </w:p>
    <w:p w14:paraId="2D553AA1" w14:textId="1787D19C" w:rsidR="00FE706E" w:rsidRPr="00FE706E" w:rsidRDefault="00FE706E" w:rsidP="00FE706E">
      <w:pPr>
        <w:shd w:val="clear" w:color="auto" w:fill="FFFFFF"/>
        <w:spacing w:before="300" w:after="150" w:line="240" w:lineRule="auto"/>
        <w:outlineLvl w:val="1"/>
        <w:rPr>
          <w:rFonts w:ascii="Helvetica" w:eastAsia="Times New Roman" w:hAnsi="Helvetica" w:cs="Helvetica"/>
          <w:color w:val="333333"/>
          <w:kern w:val="0"/>
          <w:sz w:val="36"/>
          <w:szCs w:val="36"/>
          <w:lang w:eastAsia="ru-RU"/>
          <w14:ligatures w14:val="none"/>
        </w:rPr>
      </w:pPr>
      <w:r w:rsidRPr="00FE706E">
        <w:rPr>
          <w:rFonts w:ascii="Helvetica" w:eastAsia="Times New Roman" w:hAnsi="Helvetica" w:cs="Helvetica"/>
          <w:color w:val="333333"/>
          <w:kern w:val="0"/>
          <w:sz w:val="36"/>
          <w:szCs w:val="36"/>
          <w:lang w:eastAsia="ru-RU"/>
          <w14:ligatures w14:val="none"/>
        </w:rPr>
        <w:t>Компетенция саморазвития педагогов дополнительного образования в проектной деятельности</w:t>
      </w:r>
    </w:p>
    <w:p w14:paraId="39B6EFC8"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xml:space="preserve">Автор: Яковлева Маргарита </w:t>
      </w:r>
      <w:proofErr w:type="spellStart"/>
      <w:r w:rsidRPr="00FE706E">
        <w:rPr>
          <w:rFonts w:ascii="Helvetica" w:eastAsia="Times New Roman" w:hAnsi="Helvetica" w:cs="Helvetica"/>
          <w:color w:val="333333"/>
          <w:kern w:val="0"/>
          <w:sz w:val="21"/>
          <w:szCs w:val="21"/>
          <w:lang w:eastAsia="ru-RU"/>
          <w14:ligatures w14:val="none"/>
        </w:rPr>
        <w:t>Спепановна</w:t>
      </w:r>
      <w:proofErr w:type="spellEnd"/>
    </w:p>
    <w:p w14:paraId="3A199576"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Организация: МБУ ДО «ЦДОД «Заречье» Кировского района» г. Казани</w:t>
      </w:r>
    </w:p>
    <w:p w14:paraId="0287A67D"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xml:space="preserve">Населенный пункт: Республика Татарстан, </w:t>
      </w:r>
      <w:proofErr w:type="spellStart"/>
      <w:r w:rsidRPr="00FE706E">
        <w:rPr>
          <w:rFonts w:ascii="Helvetica" w:eastAsia="Times New Roman" w:hAnsi="Helvetica" w:cs="Helvetica"/>
          <w:color w:val="333333"/>
          <w:kern w:val="0"/>
          <w:sz w:val="21"/>
          <w:szCs w:val="21"/>
          <w:lang w:eastAsia="ru-RU"/>
          <w14:ligatures w14:val="none"/>
        </w:rPr>
        <w:t>г.Казань</w:t>
      </w:r>
      <w:proofErr w:type="spellEnd"/>
    </w:p>
    <w:p w14:paraId="290ABBFD"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xml:space="preserve">Автор: Валиуллина Венера </w:t>
      </w:r>
      <w:proofErr w:type="spellStart"/>
      <w:r w:rsidRPr="00FE706E">
        <w:rPr>
          <w:rFonts w:ascii="Helvetica" w:eastAsia="Times New Roman" w:hAnsi="Helvetica" w:cs="Helvetica"/>
          <w:color w:val="333333"/>
          <w:kern w:val="0"/>
          <w:sz w:val="21"/>
          <w:szCs w:val="21"/>
          <w:lang w:eastAsia="ru-RU"/>
          <w14:ligatures w14:val="none"/>
        </w:rPr>
        <w:t>Равильевна</w:t>
      </w:r>
      <w:proofErr w:type="spellEnd"/>
    </w:p>
    <w:p w14:paraId="1BDAA3B2"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Организация: МБУ ДО «ЦДОД «Заречье» Кировского района» г. Казани</w:t>
      </w:r>
    </w:p>
    <w:p w14:paraId="2DC6926C"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xml:space="preserve">Населенный пункт: Республика Татарстан, </w:t>
      </w:r>
      <w:proofErr w:type="spellStart"/>
      <w:r w:rsidRPr="00FE706E">
        <w:rPr>
          <w:rFonts w:ascii="Helvetica" w:eastAsia="Times New Roman" w:hAnsi="Helvetica" w:cs="Helvetica"/>
          <w:color w:val="333333"/>
          <w:kern w:val="0"/>
          <w:sz w:val="21"/>
          <w:szCs w:val="21"/>
          <w:lang w:eastAsia="ru-RU"/>
          <w14:ligatures w14:val="none"/>
        </w:rPr>
        <w:t>г.Казань</w:t>
      </w:r>
      <w:proofErr w:type="spellEnd"/>
    </w:p>
    <w:p w14:paraId="35EBF9E6"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Автор: Хамидуллина Маргарита Дмитриевна</w:t>
      </w:r>
    </w:p>
    <w:p w14:paraId="38DEBD07"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Организация: МБУ ДО «ЦДОД «Заречье» Кировского района» г. Казани</w:t>
      </w:r>
    </w:p>
    <w:p w14:paraId="54069287" w14:textId="77777777" w:rsidR="00FE706E" w:rsidRPr="00FE706E" w:rsidRDefault="00FE706E" w:rsidP="00FE706E">
      <w:pPr>
        <w:shd w:val="clear" w:color="auto" w:fill="FFFFFF"/>
        <w:spacing w:after="150" w:line="240" w:lineRule="auto"/>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xml:space="preserve">Населенный пункт: Республика Татарстан, </w:t>
      </w:r>
      <w:proofErr w:type="spellStart"/>
      <w:r w:rsidRPr="00FE706E">
        <w:rPr>
          <w:rFonts w:ascii="Helvetica" w:eastAsia="Times New Roman" w:hAnsi="Helvetica" w:cs="Helvetica"/>
          <w:color w:val="333333"/>
          <w:kern w:val="0"/>
          <w:sz w:val="21"/>
          <w:szCs w:val="21"/>
          <w:lang w:eastAsia="ru-RU"/>
          <w14:ligatures w14:val="none"/>
        </w:rPr>
        <w:t>г.Казань</w:t>
      </w:r>
      <w:proofErr w:type="spellEnd"/>
    </w:p>
    <w:p w14:paraId="1B302ED8" w14:textId="77777777" w:rsidR="00FE706E" w:rsidRPr="00FE706E" w:rsidRDefault="00FE706E" w:rsidP="00FE706E">
      <w:pPr>
        <w:shd w:val="clear" w:color="auto" w:fill="FFFFFF"/>
        <w:spacing w:after="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Стремительно изменяющаяся действительность в системе дополнительного образования детей требует от педагога постоянного развития, совершенствования его профессиональной деятельности. Траектория развития образовательного учреждения и индивидуальной направленности личностного саморазвития педагога в идеале согласуются между собой; педагоги осознают цели и задачи своей деятельности, расширяются возможности в создании условий для активного саморазвития.</w:t>
      </w:r>
    </w:p>
    <w:p w14:paraId="2281DA3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Тема нашего проекта - «Компетенция саморазвития педагогов дополнительного образования в проектной деятельности», мы постарались выстроить содержание проекта таким образом, чтобы </w:t>
      </w:r>
      <w:proofErr w:type="spellStart"/>
      <w:r w:rsidRPr="00FE706E">
        <w:rPr>
          <w:rFonts w:ascii="Times New Roman" w:eastAsia="Times New Roman" w:hAnsi="Times New Roman" w:cs="Times New Roman"/>
          <w:color w:val="333333"/>
          <w:kern w:val="0"/>
          <w:sz w:val="21"/>
          <w:szCs w:val="21"/>
          <w:lang w:eastAsia="ru-RU"/>
          <w14:ligatures w14:val="none"/>
        </w:rPr>
        <w:t>смотивировать</w:t>
      </w:r>
      <w:proofErr w:type="spellEnd"/>
      <w:r w:rsidRPr="00FE706E">
        <w:rPr>
          <w:rFonts w:ascii="Times New Roman" w:eastAsia="Times New Roman" w:hAnsi="Times New Roman" w:cs="Times New Roman"/>
          <w:color w:val="333333"/>
          <w:kern w:val="0"/>
          <w:sz w:val="21"/>
          <w:szCs w:val="21"/>
          <w:lang w:eastAsia="ru-RU"/>
          <w14:ligatures w14:val="none"/>
        </w:rPr>
        <w:t>, сформировать потребность педагогов в самообразовании, саморазвитии.</w:t>
      </w:r>
    </w:p>
    <w:p w14:paraId="6A9DC107"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Проблеме саморазвития личности сегодня уделяется пристальное внимание со стороны педагогов - исследователей. Несмотря на то, что сегодня вопросы саморазвития личности активно поднимаются и обсуждаются в научном сообществе, до сих пор не принята единая структура содержания понятия "саморазвитие". В педагогической литературе мы находим множество различных взглядов по поводу структуры саморазвития.</w:t>
      </w:r>
    </w:p>
    <w:p w14:paraId="41032134"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Так, </w:t>
      </w:r>
      <w:proofErr w:type="spellStart"/>
      <w:r w:rsidRPr="00FE706E">
        <w:rPr>
          <w:rFonts w:ascii="Times New Roman" w:eastAsia="Times New Roman" w:hAnsi="Times New Roman" w:cs="Times New Roman"/>
          <w:color w:val="333333"/>
          <w:kern w:val="0"/>
          <w:sz w:val="21"/>
          <w:szCs w:val="21"/>
          <w:lang w:eastAsia="ru-RU"/>
          <w14:ligatures w14:val="none"/>
        </w:rPr>
        <w:t>М.Т.Громкова</w:t>
      </w:r>
      <w:proofErr w:type="spellEnd"/>
      <w:r w:rsidRPr="00FE706E">
        <w:rPr>
          <w:rFonts w:ascii="Times New Roman" w:eastAsia="Times New Roman" w:hAnsi="Times New Roman" w:cs="Times New Roman"/>
          <w:color w:val="333333"/>
          <w:kern w:val="0"/>
          <w:sz w:val="21"/>
          <w:szCs w:val="21"/>
          <w:lang w:eastAsia="ru-RU"/>
          <w14:ligatures w14:val="none"/>
        </w:rPr>
        <w:t xml:space="preserve"> предлагает считать структуру саморазвития двухкомпонентной, первой компонентой является самопознание, второй - самореализация. Под самопознанием понимается непрерывный в течение жизни процесс актуализации своих талантов, способностей и возможностей, выявление закономерностей своего развития, познание собственного потенциала. Самореализацией является выражение себя в деятельности, раскрытие и выявление своих талантов, способностей и возможностей, удовлетворение в работе своих внутренних потребностей, переживание радости созидания и творчества [2].</w:t>
      </w:r>
    </w:p>
    <w:p w14:paraId="301DA4CE"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proofErr w:type="spellStart"/>
      <w:r w:rsidRPr="00FE706E">
        <w:rPr>
          <w:rFonts w:ascii="Times New Roman" w:eastAsia="Times New Roman" w:hAnsi="Times New Roman" w:cs="Times New Roman"/>
          <w:color w:val="333333"/>
          <w:kern w:val="0"/>
          <w:sz w:val="21"/>
          <w:szCs w:val="21"/>
          <w:lang w:eastAsia="ru-RU"/>
          <w14:ligatures w14:val="none"/>
        </w:rPr>
        <w:t>И.Ф.Харламов</w:t>
      </w:r>
      <w:proofErr w:type="spellEnd"/>
      <w:r w:rsidRPr="00FE706E">
        <w:rPr>
          <w:rFonts w:ascii="Times New Roman" w:eastAsia="Times New Roman" w:hAnsi="Times New Roman" w:cs="Times New Roman"/>
          <w:color w:val="333333"/>
          <w:kern w:val="0"/>
          <w:sz w:val="21"/>
          <w:szCs w:val="21"/>
          <w:lang w:eastAsia="ru-RU"/>
          <w14:ligatures w14:val="none"/>
        </w:rPr>
        <w:t xml:space="preserve"> видит содержание процесса саморазвития в самопознании, саморегуляции, самореализации. Под саморегуляцией понимается непрерывный в течение жизни процесс сознательного управления своим самочувствием, своими мыслями, эмоциями, потребностями, характеризуется постоянным выбором целей, разумности того или иного действия, распоряжением собственными ресурсами (физическими, временными, материальными и духовными) [5].</w:t>
      </w:r>
    </w:p>
    <w:p w14:paraId="7C482F4D"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proofErr w:type="spellStart"/>
      <w:r w:rsidRPr="00FE706E">
        <w:rPr>
          <w:rFonts w:ascii="Times New Roman" w:eastAsia="Times New Roman" w:hAnsi="Times New Roman" w:cs="Times New Roman"/>
          <w:color w:val="333333"/>
          <w:kern w:val="0"/>
          <w:sz w:val="21"/>
          <w:szCs w:val="21"/>
          <w:lang w:eastAsia="ru-RU"/>
          <w14:ligatures w14:val="none"/>
        </w:rPr>
        <w:t>В.И.Андреев</w:t>
      </w:r>
      <w:proofErr w:type="spellEnd"/>
      <w:r w:rsidRPr="00FE706E">
        <w:rPr>
          <w:rFonts w:ascii="Times New Roman" w:eastAsia="Times New Roman" w:hAnsi="Times New Roman" w:cs="Times New Roman"/>
          <w:color w:val="333333"/>
          <w:kern w:val="0"/>
          <w:sz w:val="21"/>
          <w:szCs w:val="21"/>
          <w:lang w:eastAsia="ru-RU"/>
          <w14:ligatures w14:val="none"/>
        </w:rPr>
        <w:t xml:space="preserve"> считает, что структура саморазвития </w:t>
      </w:r>
      <w:proofErr w:type="spellStart"/>
      <w:r w:rsidRPr="00FE706E">
        <w:rPr>
          <w:rFonts w:ascii="Times New Roman" w:eastAsia="Times New Roman" w:hAnsi="Times New Roman" w:cs="Times New Roman"/>
          <w:color w:val="333333"/>
          <w:kern w:val="0"/>
          <w:sz w:val="21"/>
          <w:szCs w:val="21"/>
          <w:lang w:eastAsia="ru-RU"/>
          <w14:ligatures w14:val="none"/>
        </w:rPr>
        <w:t>пятикомпонентна</w:t>
      </w:r>
      <w:proofErr w:type="spellEnd"/>
      <w:r w:rsidRPr="00FE706E">
        <w:rPr>
          <w:rFonts w:ascii="Times New Roman" w:eastAsia="Times New Roman" w:hAnsi="Times New Roman" w:cs="Times New Roman"/>
          <w:color w:val="333333"/>
          <w:kern w:val="0"/>
          <w:sz w:val="21"/>
          <w:szCs w:val="21"/>
          <w:lang w:eastAsia="ru-RU"/>
          <w14:ligatures w14:val="none"/>
        </w:rPr>
        <w:t xml:space="preserve">. По его мнению, это самопознание, творческое самоопределение, самоуправление, самореализация, самосовершенствование. В монографии </w:t>
      </w:r>
      <w:proofErr w:type="spellStart"/>
      <w:r w:rsidRPr="00FE706E">
        <w:rPr>
          <w:rFonts w:ascii="Times New Roman" w:eastAsia="Times New Roman" w:hAnsi="Times New Roman" w:cs="Times New Roman"/>
          <w:color w:val="333333"/>
          <w:kern w:val="0"/>
          <w:sz w:val="21"/>
          <w:szCs w:val="21"/>
          <w:lang w:eastAsia="ru-RU"/>
          <w14:ligatures w14:val="none"/>
        </w:rPr>
        <w:t>В.И.Андреева</w:t>
      </w:r>
      <w:proofErr w:type="spellEnd"/>
      <w:r w:rsidRPr="00FE706E">
        <w:rPr>
          <w:rFonts w:ascii="Times New Roman" w:eastAsia="Times New Roman" w:hAnsi="Times New Roman" w:cs="Times New Roman"/>
          <w:color w:val="333333"/>
          <w:kern w:val="0"/>
          <w:sz w:val="21"/>
          <w:szCs w:val="21"/>
          <w:lang w:eastAsia="ru-RU"/>
          <w14:ligatures w14:val="none"/>
        </w:rPr>
        <w:t xml:space="preserve"> "</w:t>
      </w:r>
      <w:proofErr w:type="spellStart"/>
      <w:r w:rsidRPr="00FE706E">
        <w:rPr>
          <w:rFonts w:ascii="Times New Roman" w:eastAsia="Times New Roman" w:hAnsi="Times New Roman" w:cs="Times New Roman"/>
          <w:color w:val="333333"/>
          <w:kern w:val="0"/>
          <w:sz w:val="21"/>
          <w:szCs w:val="21"/>
          <w:lang w:eastAsia="ru-RU"/>
          <w14:ligatures w14:val="none"/>
        </w:rPr>
        <w:t>Конкурентология</w:t>
      </w:r>
      <w:proofErr w:type="spellEnd"/>
      <w:r w:rsidRPr="00FE706E">
        <w:rPr>
          <w:rFonts w:ascii="Times New Roman" w:eastAsia="Times New Roman" w:hAnsi="Times New Roman" w:cs="Times New Roman"/>
          <w:color w:val="333333"/>
          <w:kern w:val="0"/>
          <w:sz w:val="21"/>
          <w:szCs w:val="21"/>
          <w:lang w:eastAsia="ru-RU"/>
          <w14:ligatures w14:val="none"/>
        </w:rPr>
        <w:t xml:space="preserve">" мы находим: "Творческое самоопределение личности начинается с потребности человека познать себя, с </w:t>
      </w:r>
      <w:proofErr w:type="spellStart"/>
      <w:r w:rsidRPr="00FE706E">
        <w:rPr>
          <w:rFonts w:ascii="Times New Roman" w:eastAsia="Times New Roman" w:hAnsi="Times New Roman" w:cs="Times New Roman"/>
          <w:color w:val="333333"/>
          <w:kern w:val="0"/>
          <w:sz w:val="21"/>
          <w:szCs w:val="21"/>
          <w:lang w:eastAsia="ru-RU"/>
          <w14:ligatures w14:val="none"/>
        </w:rPr>
        <w:t>самоосознания</w:t>
      </w:r>
      <w:proofErr w:type="spellEnd"/>
      <w:r w:rsidRPr="00FE706E">
        <w:rPr>
          <w:rFonts w:ascii="Times New Roman" w:eastAsia="Times New Roman" w:hAnsi="Times New Roman" w:cs="Times New Roman"/>
          <w:color w:val="333333"/>
          <w:kern w:val="0"/>
          <w:sz w:val="21"/>
          <w:szCs w:val="21"/>
          <w:lang w:eastAsia="ru-RU"/>
          <w14:ligatures w14:val="none"/>
        </w:rPr>
        <w:t xml:space="preserve"> своих жизненных целей и ценностей [1, с.115]. Постепенно продвигаясь через барьеры смутного понимания того, а что представляю я из</w:t>
      </w:r>
    </w:p>
    <w:p w14:paraId="784B8D36"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себя в этом мире? А в чем и где я могу лучше всего проявить, реализовать себя? - развертывается процесс творческого самоопределения личности".</w:t>
      </w:r>
    </w:p>
    <w:p w14:paraId="057554B8"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lastRenderedPageBreak/>
        <w:t xml:space="preserve">Под самосовершенствованием понимается постоянная работа над своими личностными качествами в зависимости от изменяющихся целей, социальных условий, от ценностных ориентаций. Здесь </w:t>
      </w:r>
      <w:proofErr w:type="spellStart"/>
      <w:r w:rsidRPr="00FE706E">
        <w:rPr>
          <w:rFonts w:ascii="Times New Roman" w:eastAsia="Times New Roman" w:hAnsi="Times New Roman" w:cs="Times New Roman"/>
          <w:color w:val="333333"/>
          <w:kern w:val="0"/>
          <w:sz w:val="21"/>
          <w:szCs w:val="21"/>
          <w:lang w:eastAsia="ru-RU"/>
          <w14:ligatures w14:val="none"/>
        </w:rPr>
        <w:t>В.И.Андреев</w:t>
      </w:r>
      <w:proofErr w:type="spellEnd"/>
      <w:r w:rsidRPr="00FE706E">
        <w:rPr>
          <w:rFonts w:ascii="Times New Roman" w:eastAsia="Times New Roman" w:hAnsi="Times New Roman" w:cs="Times New Roman"/>
          <w:color w:val="333333"/>
          <w:kern w:val="0"/>
          <w:sz w:val="21"/>
          <w:szCs w:val="21"/>
          <w:lang w:eastAsia="ru-RU"/>
          <w14:ligatures w14:val="none"/>
        </w:rPr>
        <w:t xml:space="preserve"> выделяет два важных момента: во-первых, нужно четко осознавать, что именно необходимо совершенствовать в себе, во-вторых - в соответствии с целями самоизменения - изменять образ своей жизни [1,с.136].</w:t>
      </w:r>
    </w:p>
    <w:p w14:paraId="013FD35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На наш взгляд, процесс самоуправления коррелирует в своем содержании умение владеть своими эмоциями, регулярно проводить самоанализ, на основе которого давать самооценку и, в случае необходимости, работать над самокоррекцией (возможное изменение целей, выбор иных путей достижения этих целей, саморефлексия).</w:t>
      </w:r>
    </w:p>
    <w:p w14:paraId="089A6DF2"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proofErr w:type="spellStart"/>
      <w:r w:rsidRPr="00FE706E">
        <w:rPr>
          <w:rFonts w:ascii="Times New Roman" w:eastAsia="Times New Roman" w:hAnsi="Times New Roman" w:cs="Times New Roman"/>
          <w:color w:val="333333"/>
          <w:kern w:val="0"/>
          <w:sz w:val="21"/>
          <w:szCs w:val="21"/>
          <w:lang w:eastAsia="ru-RU"/>
          <w14:ligatures w14:val="none"/>
        </w:rPr>
        <w:t>Н.Б.Крыловой</w:t>
      </w:r>
      <w:proofErr w:type="spellEnd"/>
      <w:r w:rsidRPr="00FE706E">
        <w:rPr>
          <w:rFonts w:ascii="Times New Roman" w:eastAsia="Times New Roman" w:hAnsi="Times New Roman" w:cs="Times New Roman"/>
          <w:color w:val="333333"/>
          <w:kern w:val="0"/>
          <w:sz w:val="21"/>
          <w:szCs w:val="21"/>
          <w:lang w:eastAsia="ru-RU"/>
          <w14:ligatures w14:val="none"/>
        </w:rPr>
        <w:t xml:space="preserve"> выдвигается идея о шестикомпонентной структуре саморазвития. Это процессы самоопределения, самоорганизации, самопознания, саморегуляции, </w:t>
      </w:r>
      <w:proofErr w:type="spellStart"/>
      <w:r w:rsidRPr="00FE706E">
        <w:rPr>
          <w:rFonts w:ascii="Times New Roman" w:eastAsia="Times New Roman" w:hAnsi="Times New Roman" w:cs="Times New Roman"/>
          <w:color w:val="333333"/>
          <w:kern w:val="0"/>
          <w:sz w:val="21"/>
          <w:szCs w:val="21"/>
          <w:lang w:eastAsia="ru-RU"/>
          <w14:ligatures w14:val="none"/>
        </w:rPr>
        <w:t>самореалибитации</w:t>
      </w:r>
      <w:proofErr w:type="spellEnd"/>
      <w:r w:rsidRPr="00FE706E">
        <w:rPr>
          <w:rFonts w:ascii="Times New Roman" w:eastAsia="Times New Roman" w:hAnsi="Times New Roman" w:cs="Times New Roman"/>
          <w:color w:val="333333"/>
          <w:kern w:val="0"/>
          <w:sz w:val="21"/>
          <w:szCs w:val="21"/>
          <w:lang w:eastAsia="ru-RU"/>
          <w14:ligatures w14:val="none"/>
        </w:rPr>
        <w:t xml:space="preserve">, самореализации [3]. Как мы видим, многие компоненты рассмотрены нами ранее. Что касается </w:t>
      </w:r>
      <w:proofErr w:type="spellStart"/>
      <w:r w:rsidRPr="00FE706E">
        <w:rPr>
          <w:rFonts w:ascii="Times New Roman" w:eastAsia="Times New Roman" w:hAnsi="Times New Roman" w:cs="Times New Roman"/>
          <w:color w:val="333333"/>
          <w:kern w:val="0"/>
          <w:sz w:val="21"/>
          <w:szCs w:val="21"/>
          <w:lang w:eastAsia="ru-RU"/>
          <w14:ligatures w14:val="none"/>
        </w:rPr>
        <w:t>самореалибитации</w:t>
      </w:r>
      <w:proofErr w:type="spellEnd"/>
      <w:r w:rsidRPr="00FE706E">
        <w:rPr>
          <w:rFonts w:ascii="Times New Roman" w:eastAsia="Times New Roman" w:hAnsi="Times New Roman" w:cs="Times New Roman"/>
          <w:color w:val="333333"/>
          <w:kern w:val="0"/>
          <w:sz w:val="21"/>
          <w:szCs w:val="21"/>
          <w:lang w:eastAsia="ru-RU"/>
          <w14:ligatures w14:val="none"/>
        </w:rPr>
        <w:t xml:space="preserve">, то здесь отражен важный момент: в саморазвитии любой личности, как в любом другом процессе, бывают кризисные моменты. Не всегда все происходит так, как было запланировано ранее. К сожалению, случаются и неприятные ситуации, после которых у человека может снизиться самооценка, ухудшиться эмоциональное или даже физическое самочувствие. Иногда человек не понимает, что делать дальше, не видит других возможностей развития событий. </w:t>
      </w:r>
      <w:proofErr w:type="spellStart"/>
      <w:r w:rsidRPr="00FE706E">
        <w:rPr>
          <w:rFonts w:ascii="Times New Roman" w:eastAsia="Times New Roman" w:hAnsi="Times New Roman" w:cs="Times New Roman"/>
          <w:color w:val="333333"/>
          <w:kern w:val="0"/>
          <w:sz w:val="21"/>
          <w:szCs w:val="21"/>
          <w:lang w:eastAsia="ru-RU"/>
          <w14:ligatures w14:val="none"/>
        </w:rPr>
        <w:t>Самореалибитация</w:t>
      </w:r>
      <w:proofErr w:type="spellEnd"/>
      <w:r w:rsidRPr="00FE706E">
        <w:rPr>
          <w:rFonts w:ascii="Times New Roman" w:eastAsia="Times New Roman" w:hAnsi="Times New Roman" w:cs="Times New Roman"/>
          <w:color w:val="333333"/>
          <w:kern w:val="0"/>
          <w:sz w:val="21"/>
          <w:szCs w:val="21"/>
          <w:lang w:eastAsia="ru-RU"/>
          <w14:ligatures w14:val="none"/>
        </w:rPr>
        <w:t xml:space="preserve"> – это умение человека оценить последствия сложившейся трудной ситуации, найти способы изменить ее или заняться другими проектами, предпринять необходимые действия для повышения своей самооценки и снова завоевать положительную репутацию.</w:t>
      </w:r>
    </w:p>
    <w:p w14:paraId="27789424"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Под самоорганизацией мы понимаем продуманные, систематичные действия по эффективному использованию собственного времени, так как время является невосполнимым ресурсом (здесь, прежде всего, надо правильно определять важность тех или иных проблем или задач, распределить время таким образом, чтобы работать над самыми актуальными и ценными из них).</w:t>
      </w:r>
    </w:p>
    <w:p w14:paraId="57D7E30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proofErr w:type="spellStart"/>
      <w:r w:rsidRPr="00FE706E">
        <w:rPr>
          <w:rFonts w:ascii="Times New Roman" w:eastAsia="Times New Roman" w:hAnsi="Times New Roman" w:cs="Times New Roman"/>
          <w:color w:val="333333"/>
          <w:kern w:val="0"/>
          <w:sz w:val="21"/>
          <w:szCs w:val="21"/>
          <w:lang w:eastAsia="ru-RU"/>
          <w14:ligatures w14:val="none"/>
        </w:rPr>
        <w:t>Л.Н.Куликова</w:t>
      </w:r>
      <w:proofErr w:type="spellEnd"/>
      <w:r w:rsidRPr="00FE706E">
        <w:rPr>
          <w:rFonts w:ascii="Times New Roman" w:eastAsia="Times New Roman" w:hAnsi="Times New Roman" w:cs="Times New Roman"/>
          <w:color w:val="333333"/>
          <w:kern w:val="0"/>
          <w:sz w:val="21"/>
          <w:szCs w:val="21"/>
          <w:lang w:eastAsia="ru-RU"/>
          <w14:ligatures w14:val="none"/>
        </w:rPr>
        <w:t xml:space="preserve"> считает, что "саморазвитие представляет собой сложную совокупность всех ведущих процессов личностного становления - самопознания, сознательной саморегуляции, самовоспитания, самосовершенствования, повышения собственной продуктивности, духовного </w:t>
      </w:r>
      <w:proofErr w:type="spellStart"/>
      <w:r w:rsidRPr="00FE706E">
        <w:rPr>
          <w:rFonts w:ascii="Times New Roman" w:eastAsia="Times New Roman" w:hAnsi="Times New Roman" w:cs="Times New Roman"/>
          <w:color w:val="333333"/>
          <w:kern w:val="0"/>
          <w:sz w:val="21"/>
          <w:szCs w:val="21"/>
          <w:lang w:eastAsia="ru-RU"/>
          <w14:ligatures w14:val="none"/>
        </w:rPr>
        <w:t>самоукрепления</w:t>
      </w:r>
      <w:proofErr w:type="spellEnd"/>
      <w:r w:rsidRPr="00FE706E">
        <w:rPr>
          <w:rFonts w:ascii="Times New Roman" w:eastAsia="Times New Roman" w:hAnsi="Times New Roman" w:cs="Times New Roman"/>
          <w:color w:val="333333"/>
          <w:kern w:val="0"/>
          <w:sz w:val="21"/>
          <w:szCs w:val="21"/>
          <w:lang w:eastAsia="ru-RU"/>
          <w14:ligatures w14:val="none"/>
        </w:rPr>
        <w:t>, самоутверждения, самоопределения, самоактуализации-самореализации" [4, с.276].</w:t>
      </w:r>
    </w:p>
    <w:p w14:paraId="102DAA13"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Проанализировав вышеизложенные взгляды на структуру саморазвития, мы пришли к выводу, что саморазвитие является многомерным, многокомпонентным процессом, где очень трудно детерминировать те или иные факторы, влияющие на процесс саморазвития. Многомерность, </w:t>
      </w:r>
      <w:proofErr w:type="spellStart"/>
      <w:r w:rsidRPr="00FE706E">
        <w:rPr>
          <w:rFonts w:ascii="Times New Roman" w:eastAsia="Times New Roman" w:hAnsi="Times New Roman" w:cs="Times New Roman"/>
          <w:color w:val="333333"/>
          <w:kern w:val="0"/>
          <w:sz w:val="21"/>
          <w:szCs w:val="21"/>
          <w:lang w:eastAsia="ru-RU"/>
          <w14:ligatures w14:val="none"/>
        </w:rPr>
        <w:t>взаимодополнительность</w:t>
      </w:r>
      <w:proofErr w:type="spellEnd"/>
      <w:r w:rsidRPr="00FE706E">
        <w:rPr>
          <w:rFonts w:ascii="Times New Roman" w:eastAsia="Times New Roman" w:hAnsi="Times New Roman" w:cs="Times New Roman"/>
          <w:color w:val="333333"/>
          <w:kern w:val="0"/>
          <w:sz w:val="21"/>
          <w:szCs w:val="21"/>
          <w:lang w:eastAsia="ru-RU"/>
          <w14:ligatures w14:val="none"/>
        </w:rPr>
        <w:t>, сложная взаимозависимость выделенных компонентов саморазвития составляет трудность изучения процесса саморазвития.</w:t>
      </w:r>
    </w:p>
    <w:p w14:paraId="42E255F2"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В рамках компетентностного подхода, который реализуется в настоящее время в системе образования нашей страны, важным для нас является понятие "компетенция саморазвития", а также его структура. Поиск литературы по данному вопросу позволяет нам сделать вывод о том, что сегодня требуется научная разработка понятия "компетенция саморазвития". Мы считаем, что компетенция саморазвития формируется целенаправленно, систематично, учитывается личная заинтересованность, мотивация педагога. Сам процесс саморазвития должен быть личностно значим для специалиста. Прежде чем предложить собственное определение понятия "компетенция саморазвития", мы считаем целесообразным определить структуру этого понятия. Итак, по нашему мнению, компетенция саморазвития </w:t>
      </w:r>
      <w:proofErr w:type="spellStart"/>
      <w:r w:rsidRPr="00FE706E">
        <w:rPr>
          <w:rFonts w:ascii="Times New Roman" w:eastAsia="Times New Roman" w:hAnsi="Times New Roman" w:cs="Times New Roman"/>
          <w:color w:val="333333"/>
          <w:kern w:val="0"/>
          <w:sz w:val="21"/>
          <w:szCs w:val="21"/>
          <w:lang w:eastAsia="ru-RU"/>
          <w14:ligatures w14:val="none"/>
        </w:rPr>
        <w:t>трехкомпонентна</w:t>
      </w:r>
      <w:proofErr w:type="spellEnd"/>
      <w:r w:rsidRPr="00FE706E">
        <w:rPr>
          <w:rFonts w:ascii="Times New Roman" w:eastAsia="Times New Roman" w:hAnsi="Times New Roman" w:cs="Times New Roman"/>
          <w:color w:val="333333"/>
          <w:kern w:val="0"/>
          <w:sz w:val="21"/>
          <w:szCs w:val="21"/>
          <w:lang w:eastAsia="ru-RU"/>
          <w14:ligatures w14:val="none"/>
        </w:rPr>
        <w:t>:</w:t>
      </w:r>
    </w:p>
    <w:p w14:paraId="000803DA"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1. Мотивационно-ценностный компонент. Осознание важности постоянного личностного саморазвития каждого человека, потребность в собственном саморазвитии, формирование положительных ценностных установок в необходимости знать, что такое компетенция саморазвития и как работать над ней, стремление к самопознанию, самообразованию, умение ставить перед собой цели, актуализация ответственной и тщательной работы над своим внутренним миром, систематичное развитие своих природных задатков, самодисциплина в обучении, положительная мотивация (наличие внешних и внутренних факторов мотивации).</w:t>
      </w:r>
    </w:p>
    <w:p w14:paraId="4E887AFE"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2. Когнитивный компонент. Знание понятий "компетенция", "саморазвитие", "компетенция саморазвития", структуры содержания компетенции саморазвития (ее основных компонентов - мотивационно-ценностного, когнитивного, деятельностного), способы диагностики и оценки уровня сформированности данной компетенции, этапы работы над саморазвитием в процессе профессиональной деятельности и перспективы самостоятельного дальнейшего овладения компетенцией саморазвития.</w:t>
      </w:r>
    </w:p>
    <w:p w14:paraId="64E32FF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lastRenderedPageBreak/>
        <w:t>3. Деятельностный компонент. Практическая работа по формированию компетенции саморазвития у педагогов дополнительного образования в процессе учебной, в том числе и проектной, деятельности. Формируются такие качества, как самокритичность, самоконтроль, самокоррекция.</w:t>
      </w:r>
    </w:p>
    <w:p w14:paraId="7AB458C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В связи с вышеизложенным, мы предлагаем авторское определение понятия "компетенция саморазвития": «Компетенция саморазвития – это совокупность знаний, умений и способностей личности к целенаправленному процессу саморазвития, включающее в себя мотивацию постоянного профессионального самосовершенствования».</w:t>
      </w:r>
    </w:p>
    <w:p w14:paraId="73BF4ED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Мы постарались актуализировать совершенствование компетенции саморазвития педагога дополнительного образования средствами проектной деятельности. На наш взгляд, необходимо:</w:t>
      </w:r>
    </w:p>
    <w:p w14:paraId="0D3F977F"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1. Разработать индивидуальную траекторию саморазвития каждого педагога дополнительного образования, составить индивидуальный план саморазвития.</w:t>
      </w:r>
    </w:p>
    <w:p w14:paraId="5BA3A872"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2. Разработать и внедрить дневник </w:t>
      </w:r>
      <w:proofErr w:type="spellStart"/>
      <w:r w:rsidRPr="00FE706E">
        <w:rPr>
          <w:rFonts w:ascii="Times New Roman" w:eastAsia="Times New Roman" w:hAnsi="Times New Roman" w:cs="Times New Roman"/>
          <w:color w:val="333333"/>
          <w:kern w:val="0"/>
          <w:sz w:val="21"/>
          <w:szCs w:val="21"/>
          <w:lang w:eastAsia="ru-RU"/>
          <w14:ligatures w14:val="none"/>
        </w:rPr>
        <w:t>саморазвивающей</w:t>
      </w:r>
      <w:proofErr w:type="spellEnd"/>
      <w:r w:rsidRPr="00FE706E">
        <w:rPr>
          <w:rFonts w:ascii="Times New Roman" w:eastAsia="Times New Roman" w:hAnsi="Times New Roman" w:cs="Times New Roman"/>
          <w:color w:val="333333"/>
          <w:kern w:val="0"/>
          <w:sz w:val="21"/>
          <w:szCs w:val="21"/>
          <w:lang w:eastAsia="ru-RU"/>
          <w14:ligatures w14:val="none"/>
        </w:rPr>
        <w:t xml:space="preserve"> деятельности.</w:t>
      </w:r>
    </w:p>
    <w:p w14:paraId="3081F7EE"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3. Систематизировать и упорядочить самообразовательную деятельность педагогов.</w:t>
      </w:r>
    </w:p>
    <w:p w14:paraId="05112920"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5. Поощрять </w:t>
      </w:r>
      <w:proofErr w:type="spellStart"/>
      <w:r w:rsidRPr="00FE706E">
        <w:rPr>
          <w:rFonts w:ascii="Times New Roman" w:eastAsia="Times New Roman" w:hAnsi="Times New Roman" w:cs="Times New Roman"/>
          <w:color w:val="333333"/>
          <w:kern w:val="0"/>
          <w:sz w:val="21"/>
          <w:szCs w:val="21"/>
          <w:lang w:eastAsia="ru-RU"/>
          <w14:ligatures w14:val="none"/>
        </w:rPr>
        <w:t>самоменеджмент</w:t>
      </w:r>
      <w:proofErr w:type="spellEnd"/>
      <w:r w:rsidRPr="00FE706E">
        <w:rPr>
          <w:rFonts w:ascii="Times New Roman" w:eastAsia="Times New Roman" w:hAnsi="Times New Roman" w:cs="Times New Roman"/>
          <w:color w:val="333333"/>
          <w:kern w:val="0"/>
          <w:sz w:val="21"/>
          <w:szCs w:val="21"/>
          <w:lang w:eastAsia="ru-RU"/>
          <w14:ligatures w14:val="none"/>
        </w:rPr>
        <w:t xml:space="preserve"> реализации индивидуального плана по формированию компетенции саморазвития.</w:t>
      </w:r>
    </w:p>
    <w:p w14:paraId="7E6364EC"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6. Осуществлять контроль скорости совершенствования компетенции саморазвития педагогов.</w:t>
      </w:r>
    </w:p>
    <w:p w14:paraId="4623A9B2"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7. Актуализировать активное освоение интернет-ресурсов по вопросам методики обучения и воспитания.</w:t>
      </w:r>
    </w:p>
    <w:p w14:paraId="6131E42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8. Инициировать творческую работу педагогов дополнительного образования.</w:t>
      </w:r>
    </w:p>
    <w:p w14:paraId="520AD235"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9. Организовать проектную деятельность педагогов (разработка и реализация индивидуальных и групповых педагогических проектов).</w:t>
      </w:r>
    </w:p>
    <w:p w14:paraId="042F28E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10. Поощрять публикацию научных статей.</w:t>
      </w:r>
    </w:p>
    <w:p w14:paraId="203FE940"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w:t>
      </w:r>
    </w:p>
    <w:p w14:paraId="4EE407DA"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Также нами предлагается обучающий проект по совершенствованию компетенции саморазвития педагогов дополнительного образования средствами проектной деятельности.</w:t>
      </w:r>
    </w:p>
    <w:p w14:paraId="1D0E1A9A"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w:t>
      </w:r>
    </w:p>
    <w:p w14:paraId="411F48B5" w14:textId="77777777" w:rsidR="00FE706E" w:rsidRPr="00FE706E" w:rsidRDefault="00FE706E" w:rsidP="00FE706E">
      <w:pPr>
        <w:shd w:val="clear" w:color="auto" w:fill="FFFFFF"/>
        <w:spacing w:after="150" w:line="240" w:lineRule="auto"/>
        <w:jc w:val="right"/>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Таблица.</w:t>
      </w:r>
    </w:p>
    <w:p w14:paraId="68351B86" w14:textId="77777777" w:rsidR="00FE706E" w:rsidRPr="00FE706E" w:rsidRDefault="00FE706E" w:rsidP="00FE706E">
      <w:pPr>
        <w:shd w:val="clear" w:color="auto" w:fill="FFFFFF"/>
        <w:spacing w:after="150" w:line="240" w:lineRule="auto"/>
        <w:jc w:val="center"/>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b/>
          <w:bCs/>
          <w:color w:val="333333"/>
          <w:kern w:val="0"/>
          <w:sz w:val="21"/>
          <w:szCs w:val="21"/>
          <w:lang w:eastAsia="ru-RU"/>
          <w14:ligatures w14:val="none"/>
        </w:rPr>
        <w:t>Содержание проекта «Компетенция саморазвития педагогов дополнительного образования в проектной деятельности»</w:t>
      </w:r>
    </w:p>
    <w:p w14:paraId="586DC05D"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w:t>
      </w:r>
    </w:p>
    <w:tbl>
      <w:tblPr>
        <w:tblW w:w="978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
        <w:gridCol w:w="3111"/>
        <w:gridCol w:w="3408"/>
        <w:gridCol w:w="2964"/>
      </w:tblGrid>
      <w:tr w:rsidR="00FE706E" w:rsidRPr="00FE706E" w14:paraId="26B60395"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579A414"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6984326"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Тема сообщения</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A54BEE7"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Тема практического семинара</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02C834D"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Самостоятельная работа педагога дополнительного образования</w:t>
            </w:r>
          </w:p>
        </w:tc>
      </w:tr>
      <w:tr w:rsidR="00FE706E" w:rsidRPr="00FE706E" w14:paraId="38227B9F"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FB4201B"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1</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C406F65"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Саморазвитие в философской, педагогической и психологической ретроспективе.</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EFE4963"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 xml:space="preserve">Структура саморазвития. Работа в малых группах. Представление участникам семинара текста того или иного варианта структуры саморазвития. </w:t>
            </w:r>
            <w:proofErr w:type="spellStart"/>
            <w:r w:rsidRPr="00FE706E">
              <w:rPr>
                <w:rFonts w:ascii="Times New Roman" w:eastAsia="Times New Roman" w:hAnsi="Times New Roman" w:cs="Times New Roman"/>
                <w:kern w:val="0"/>
                <w:sz w:val="21"/>
                <w:szCs w:val="21"/>
                <w:lang w:eastAsia="ru-RU"/>
                <w14:ligatures w14:val="none"/>
              </w:rPr>
              <w:t>Громкова</w:t>
            </w:r>
            <w:proofErr w:type="spellEnd"/>
            <w:r w:rsidRPr="00FE706E">
              <w:rPr>
                <w:rFonts w:ascii="Times New Roman" w:eastAsia="Times New Roman" w:hAnsi="Times New Roman" w:cs="Times New Roman"/>
                <w:kern w:val="0"/>
                <w:sz w:val="21"/>
                <w:szCs w:val="21"/>
                <w:lang w:eastAsia="ru-RU"/>
                <w14:ligatures w14:val="none"/>
              </w:rPr>
              <w:t>, Харламов, Андреев, Крылова, Куликова. </w:t>
            </w:r>
            <w:proofErr w:type="spellStart"/>
            <w:r w:rsidRPr="00FE706E">
              <w:rPr>
                <w:rFonts w:ascii="Times New Roman" w:eastAsia="Times New Roman" w:hAnsi="Times New Roman" w:cs="Times New Roman"/>
                <w:i/>
                <w:iCs/>
                <w:kern w:val="0"/>
                <w:sz w:val="21"/>
                <w:szCs w:val="21"/>
                <w:lang w:eastAsia="ru-RU"/>
                <w14:ligatures w14:val="none"/>
              </w:rPr>
              <w:t>Пед.технология</w:t>
            </w:r>
            <w:proofErr w:type="spellEnd"/>
            <w:r w:rsidRPr="00FE706E">
              <w:rPr>
                <w:rFonts w:ascii="Times New Roman" w:eastAsia="Times New Roman" w:hAnsi="Times New Roman" w:cs="Times New Roman"/>
                <w:i/>
                <w:iCs/>
                <w:kern w:val="0"/>
                <w:sz w:val="21"/>
                <w:szCs w:val="21"/>
                <w:lang w:eastAsia="ru-RU"/>
                <w14:ligatures w14:val="none"/>
              </w:rPr>
              <w:t xml:space="preserve"> «Карта ума».</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C5230AF"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Проведение контрольного замера имеющихся знаний, мотивации. Заполнение контрольных анкет и тестов. Изучение научных материалов по проблемам саморазвития в процессе подготовки к практическому семинару №2</w:t>
            </w:r>
          </w:p>
        </w:tc>
      </w:tr>
      <w:tr w:rsidR="00FE706E" w:rsidRPr="00FE706E" w14:paraId="005247DF"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DED58A2"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2</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56DF879"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Подходы и виды самостоятельной работы. Пути формирования компетенции саморазвития.</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6E20795"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Аналитический обзор научных материалов по проблемам саморазвития. </w:t>
            </w:r>
            <w:r w:rsidRPr="00FE706E">
              <w:rPr>
                <w:rFonts w:ascii="Times New Roman" w:eastAsia="Times New Roman" w:hAnsi="Times New Roman" w:cs="Times New Roman"/>
                <w:i/>
                <w:iCs/>
                <w:kern w:val="0"/>
                <w:sz w:val="21"/>
                <w:szCs w:val="21"/>
                <w:lang w:eastAsia="ru-RU"/>
                <w14:ligatures w14:val="none"/>
              </w:rPr>
              <w:t>Мини-конференция.</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849BFDD"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Разработка Я-концепции саморазвития педагога. Разработка дневника.</w:t>
            </w:r>
          </w:p>
        </w:tc>
      </w:tr>
      <w:tr w:rsidR="00FE706E" w:rsidRPr="00FE706E" w14:paraId="3A6C11D5"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F9BED88"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3</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BF46B19"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 xml:space="preserve">Компетентностный подход в образовании. Понятия </w:t>
            </w:r>
            <w:r w:rsidRPr="00FE706E">
              <w:rPr>
                <w:rFonts w:ascii="Times New Roman" w:eastAsia="Times New Roman" w:hAnsi="Times New Roman" w:cs="Times New Roman"/>
                <w:kern w:val="0"/>
                <w:sz w:val="21"/>
                <w:szCs w:val="21"/>
                <w:lang w:eastAsia="ru-RU"/>
                <w14:ligatures w14:val="none"/>
              </w:rPr>
              <w:lastRenderedPageBreak/>
              <w:t>компетентность и компетенция. </w:t>
            </w:r>
            <w:r w:rsidRPr="00FE706E">
              <w:rPr>
                <w:rFonts w:ascii="Times New Roman" w:eastAsia="Times New Roman" w:hAnsi="Times New Roman" w:cs="Times New Roman"/>
                <w:i/>
                <w:iCs/>
                <w:kern w:val="0"/>
                <w:sz w:val="21"/>
                <w:szCs w:val="21"/>
                <w:lang w:eastAsia="ru-RU"/>
                <w14:ligatures w14:val="none"/>
              </w:rPr>
              <w:t>Контент-анализ.</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ABD8D7F"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lastRenderedPageBreak/>
              <w:t xml:space="preserve">Тренинг: Личностные и профессиональные качества, способствующие формированию </w:t>
            </w:r>
            <w:r w:rsidRPr="00FE706E">
              <w:rPr>
                <w:rFonts w:ascii="Times New Roman" w:eastAsia="Times New Roman" w:hAnsi="Times New Roman" w:cs="Times New Roman"/>
                <w:kern w:val="0"/>
                <w:sz w:val="21"/>
                <w:szCs w:val="21"/>
                <w:lang w:eastAsia="ru-RU"/>
                <w14:ligatures w14:val="none"/>
              </w:rPr>
              <w:lastRenderedPageBreak/>
              <w:t>компетенции саморазвития. </w:t>
            </w:r>
            <w:r w:rsidRPr="00FE706E">
              <w:rPr>
                <w:rFonts w:ascii="Times New Roman" w:eastAsia="Times New Roman" w:hAnsi="Times New Roman" w:cs="Times New Roman"/>
                <w:i/>
                <w:iCs/>
                <w:kern w:val="0"/>
                <w:sz w:val="21"/>
                <w:szCs w:val="21"/>
                <w:lang w:eastAsia="ru-RU"/>
                <w14:ligatures w14:val="none"/>
              </w:rPr>
              <w:t>Технология «Мозговой штурм»</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4EA4529"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lastRenderedPageBreak/>
              <w:t>Работа над Я-концепцией саморазвития педагога. Разработка дневника.</w:t>
            </w:r>
          </w:p>
        </w:tc>
      </w:tr>
      <w:tr w:rsidR="00FE706E" w:rsidRPr="00FE706E" w14:paraId="27EBE76F"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EF4ED59"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4</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542486B"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Понятие педагогического стимулирования в педагогике. Исторический экскурс и современные научные взгляды.</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AE12FF4"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Дискуссия на тему: Что важнее в педагоге: талант или опыт? Мотивация учебно-познавательной деятельности. Рефлексия, как область самопознания.</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BF95983"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Написание творческого эссе «Моя профессия педагога как путь саморазвития».</w:t>
            </w:r>
          </w:p>
        </w:tc>
      </w:tr>
      <w:tr w:rsidR="00FE706E" w:rsidRPr="00FE706E" w14:paraId="4708B838"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01A5615"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5</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D65256B"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Понятие проектной деятельности. Виды проектной деятельности в образовательном процессе вуза. </w:t>
            </w:r>
            <w:r w:rsidRPr="00FE706E">
              <w:rPr>
                <w:rFonts w:ascii="Times New Roman" w:eastAsia="Times New Roman" w:hAnsi="Times New Roman" w:cs="Times New Roman"/>
                <w:i/>
                <w:iCs/>
                <w:kern w:val="0"/>
                <w:sz w:val="21"/>
                <w:szCs w:val="21"/>
                <w:lang w:eastAsia="ru-RU"/>
                <w14:ligatures w14:val="none"/>
              </w:rPr>
              <w:t>Технология кластер.</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C593FC8"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Групповая беседа: возможности разработки учебного проекта. </w:t>
            </w:r>
            <w:r w:rsidRPr="00FE706E">
              <w:rPr>
                <w:rFonts w:ascii="Times New Roman" w:eastAsia="Times New Roman" w:hAnsi="Times New Roman" w:cs="Times New Roman"/>
                <w:i/>
                <w:iCs/>
                <w:kern w:val="0"/>
                <w:sz w:val="21"/>
                <w:szCs w:val="21"/>
                <w:lang w:eastAsia="ru-RU"/>
                <w14:ligatures w14:val="none"/>
              </w:rPr>
              <w:t>Технология «зиг-</w:t>
            </w:r>
            <w:proofErr w:type="spellStart"/>
            <w:r w:rsidRPr="00FE706E">
              <w:rPr>
                <w:rFonts w:ascii="Times New Roman" w:eastAsia="Times New Roman" w:hAnsi="Times New Roman" w:cs="Times New Roman"/>
                <w:i/>
                <w:iCs/>
                <w:kern w:val="0"/>
                <w:sz w:val="21"/>
                <w:szCs w:val="21"/>
                <w:lang w:eastAsia="ru-RU"/>
                <w14:ligatures w14:val="none"/>
              </w:rPr>
              <w:t>заг</w:t>
            </w:r>
            <w:proofErr w:type="spellEnd"/>
            <w:r w:rsidRPr="00FE706E">
              <w:rPr>
                <w:rFonts w:ascii="Times New Roman" w:eastAsia="Times New Roman" w:hAnsi="Times New Roman" w:cs="Times New Roman"/>
                <w:i/>
                <w:iCs/>
                <w:kern w:val="0"/>
                <w:sz w:val="21"/>
                <w:szCs w:val="21"/>
                <w:lang w:eastAsia="ru-RU"/>
                <w14:ligatures w14:val="none"/>
              </w:rPr>
              <w:t>»</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6F0A131"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Разработка проекта.</w:t>
            </w:r>
          </w:p>
          <w:p w14:paraId="78649DDA"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План работы над проектом.</w:t>
            </w:r>
          </w:p>
        </w:tc>
      </w:tr>
      <w:tr w:rsidR="00FE706E" w:rsidRPr="00FE706E" w14:paraId="452C6AE6"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4901848"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6</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7005721"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Функции и этапы решения информационно-исследовательских видов задач учебного проектирования.</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31B3FB8"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Реализация учебных проектов.</w:t>
            </w:r>
          </w:p>
          <w:p w14:paraId="47682832"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i/>
                <w:iCs/>
                <w:kern w:val="0"/>
                <w:sz w:val="21"/>
                <w:szCs w:val="21"/>
                <w:lang w:eastAsia="ru-RU"/>
                <w14:ligatures w14:val="none"/>
              </w:rPr>
              <w:t>Технология тренинга.</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1DAE268"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Проектная деятельность.</w:t>
            </w:r>
          </w:p>
        </w:tc>
      </w:tr>
      <w:tr w:rsidR="00FE706E" w:rsidRPr="00FE706E" w14:paraId="243F2FBB"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40DDF75"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7</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3427D8C"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Функции и этапы решения конструкторских видов задач учебного проектирования.</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8D728DF"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Реализация учебных проектов.</w:t>
            </w:r>
          </w:p>
          <w:p w14:paraId="1147B1A8"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i/>
                <w:iCs/>
                <w:kern w:val="0"/>
                <w:sz w:val="21"/>
                <w:szCs w:val="21"/>
                <w:lang w:eastAsia="ru-RU"/>
                <w14:ligatures w14:val="none"/>
              </w:rPr>
              <w:t>Технология ролевой игры.</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67727D1"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Проектная деятельность.</w:t>
            </w:r>
          </w:p>
        </w:tc>
      </w:tr>
      <w:tr w:rsidR="00FE706E" w:rsidRPr="00FE706E" w14:paraId="731AB0E9" w14:textId="77777777" w:rsidTr="00FE706E">
        <w:tc>
          <w:tcPr>
            <w:tcW w:w="16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716D241"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8</w:t>
            </w:r>
          </w:p>
        </w:tc>
        <w:tc>
          <w:tcPr>
            <w:tcW w:w="208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18CDFBB"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Функции и этапы решения технологических видов задач учебного проектирования.</w:t>
            </w:r>
          </w:p>
        </w:tc>
        <w:tc>
          <w:tcPr>
            <w:tcW w:w="22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46FD3CA"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Реализация учебных проектов.</w:t>
            </w:r>
          </w:p>
          <w:p w14:paraId="511CB177"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i/>
                <w:iCs/>
                <w:kern w:val="0"/>
                <w:sz w:val="21"/>
                <w:szCs w:val="21"/>
                <w:lang w:eastAsia="ru-RU"/>
                <w14:ligatures w14:val="none"/>
              </w:rPr>
              <w:t>Технология решения творческих задач (проблемное обучение)</w:t>
            </w:r>
          </w:p>
        </w:tc>
        <w:tc>
          <w:tcPr>
            <w:tcW w:w="210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4D10E34" w14:textId="77777777" w:rsidR="00FE706E" w:rsidRPr="00FE706E" w:rsidRDefault="00FE706E" w:rsidP="00FE706E">
            <w:pPr>
              <w:spacing w:after="150" w:line="240" w:lineRule="auto"/>
              <w:jc w:val="both"/>
              <w:rPr>
                <w:rFonts w:ascii="Times New Roman" w:eastAsia="Times New Roman" w:hAnsi="Times New Roman" w:cs="Times New Roman"/>
                <w:kern w:val="0"/>
                <w:sz w:val="24"/>
                <w:szCs w:val="24"/>
                <w:lang w:eastAsia="ru-RU"/>
                <w14:ligatures w14:val="none"/>
              </w:rPr>
            </w:pPr>
            <w:r w:rsidRPr="00FE706E">
              <w:rPr>
                <w:rFonts w:ascii="Times New Roman" w:eastAsia="Times New Roman" w:hAnsi="Times New Roman" w:cs="Times New Roman"/>
                <w:kern w:val="0"/>
                <w:sz w:val="21"/>
                <w:szCs w:val="21"/>
                <w:lang w:eastAsia="ru-RU"/>
                <w14:ligatures w14:val="none"/>
              </w:rPr>
              <w:t>Проектная деятельность.</w:t>
            </w:r>
          </w:p>
        </w:tc>
      </w:tr>
    </w:tbl>
    <w:p w14:paraId="6201DA8C"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w:t>
      </w:r>
    </w:p>
    <w:p w14:paraId="7C2A0918"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Для правильной организации работы по управлению совершенствованием компетенции саморазвития педагога дополнительного образования средствами проектной деятельности необходимо осознать важность использования некой шкалы оценки уровня сформированности данной компетенции у педагогов. Нами была предпринята попытка разработать критерии оценки уровня сформированности компетенции саморазвития у педагогов. По каждому из критериев мы определили уровни сформированности данной компетенции у педагогов, разграничив низкий, средний и высокий уровни.</w:t>
      </w:r>
    </w:p>
    <w:p w14:paraId="73ABCE8F"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Итак, мы предлагаем использовать следующие критерии оценки сформированности компетенции саморазвития у будущих педагогов: когнитивный, мотивационный, деятельностный.</w:t>
      </w:r>
    </w:p>
    <w:p w14:paraId="21203312"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1.Когнитивный критерий - знания педагогов о сущности компетенции саморазвития. Включает в себя осознание понятий "компетенция", "компетентность", "саморазвитие", "компетенция саморазвития", знание о способах и методах развития данной компетенции, знания о методах диагностики уровня сформированности компетенции саморазвития.</w:t>
      </w:r>
    </w:p>
    <w:p w14:paraId="6B53FB66"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а) низкий уровень - педагоги слабо информированы о понятиях "компетенция", "компетентность", "саморазвитие", "компетенция саморазвития", не задумываются о значении наличия компетенции саморазвития у себя, у коллег, не сопоставляют уровень сформированности компетенция саморазвития и общий уровень профессионализма преподавателя.</w:t>
      </w:r>
    </w:p>
    <w:p w14:paraId="0FE06B4C"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б) средний уровень - педагоги имеют представление о понятиях "компетенция", "компетентность", "саморазвитие", "компетенция саморазвития", улавливают взаимосвязь уровня сформированности компетенции саморазвития, имеют представление о способах оценки уровня сформированности компетенции саморазвития, о методах ее диагностики и методах развития данной компетенции.</w:t>
      </w:r>
    </w:p>
    <w:p w14:paraId="2F81042C"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в) высокий уровень - педагоги хорошо осознают сущность понятий "компетенция", "компетентность", "саморазвитие", "компетенция саморазвития", могут разобраться в различных взглядах и подходах в определении данных понятий. Знают о методах диагностики и о методах развития данной компетенции, о способах оценки уровня сформированности компетенции саморазвития, видят четкую взаимосвязь наличия высокого уровня сформированности данной компетенции и высоким уровнем профессионализма специалистов (педагогов).</w:t>
      </w:r>
    </w:p>
    <w:p w14:paraId="0389E35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lastRenderedPageBreak/>
        <w:t>2. Мотивационный критерий - осознание педагогом важности личностно-профессионального развития и необходимости самостоятельной работы над собой, наличие заинтересованности педагогов в саморазвитии, что выражается:</w:t>
      </w:r>
    </w:p>
    <w:p w14:paraId="5BE3C597"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в осознании необходимости знать, что такое компетентность, компетенция саморазвития, потребность в знаниях о методах диагностики, развития данной компетенции, о способах оценки уровня сформированности компетенции саморазвития (самооценка и с помощью разработанных критериев);</w:t>
      </w:r>
    </w:p>
    <w:p w14:paraId="4C202026"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в желании действовать, активно работать над саморазвитием, стремление к самосовершенствованию.</w:t>
      </w:r>
    </w:p>
    <w:p w14:paraId="077E3A0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в желании переживать положительные эмоции в процессе познания и саморазвития, стремление получить хорошие оценки со стороны коллег, преподавателей других образовательных учреждений, родных и друзей.</w:t>
      </w:r>
    </w:p>
    <w:p w14:paraId="108511C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а) низкий уровень - педагоги не хотят работать над собой, заниматься дополнительно, не всегда самокритичны, нет стремления к саморазвитию и самосовершенствованию.</w:t>
      </w:r>
    </w:p>
    <w:p w14:paraId="5C080D6E"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б) средний уровень - педагоги слабо заинтересованы в собственном саморазвитии, не очень активно стремятся к самосовершенствованию.</w:t>
      </w:r>
    </w:p>
    <w:p w14:paraId="3BF824C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в) высокий уровень - педагоги захвачены идеей саморазвития, готовы работать над собой, стремятся к самосовершенствованию, с энтузиазмом относятся к необходимости самореализации и получают удовольствие от осознания безграничных возможностях развиваться.</w:t>
      </w:r>
    </w:p>
    <w:p w14:paraId="39A6DA4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3. Деятельностный критерий - отражает активную деятельность педагогов по саморазвитию.</w:t>
      </w:r>
    </w:p>
    <w:p w14:paraId="510FB6C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а) низкий уровень - педагоги не проявляют активности в саморазвитии, не читают дополнительную литературу, не посещают научные семинары, конференции, симпозиумы и круглые столы, мало участвуют или совсем не участвуют в тренингах, дополнительных и праздничных мероприятиях, не работают над самосовершенствованием;</w:t>
      </w:r>
    </w:p>
    <w:p w14:paraId="62E47903"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б) средний уровень - педагоги проявляют слабую активность в работе над собой, занимаются самосовершенствованием не в полную силу, не очень активно участвуют в тренингах, дополнительных и праздничных мероприятиях, редко посещают и мало выступают на научных семинарах, конференциях, симпозиумах, недостаточно работают над саморазвитием;</w:t>
      </w:r>
    </w:p>
    <w:p w14:paraId="72035E2D"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в) высокий уровень - педагоги проявляют большую активность в работе над собой, творчески подходят к идеям саморазвития, с энтузиазмом знакомятся с дополнительной литературой, активно участвуют в тренингах, дополнительных и праздничных мероприятиях, часто посещают и стараются выступать на научных семинарах, конференциях.</w:t>
      </w:r>
    </w:p>
    <w:p w14:paraId="0640C86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Для диагностики уровня сформированности компетенции саморазвития мы применили следующие методики: тест «Оценка способности к саморазвитию, самообразованию» (разработка </w:t>
      </w:r>
      <w:proofErr w:type="spellStart"/>
      <w:r w:rsidRPr="00FE706E">
        <w:rPr>
          <w:rFonts w:ascii="Times New Roman" w:eastAsia="Times New Roman" w:hAnsi="Times New Roman" w:cs="Times New Roman"/>
          <w:color w:val="333333"/>
          <w:kern w:val="0"/>
          <w:sz w:val="21"/>
          <w:szCs w:val="21"/>
          <w:lang w:eastAsia="ru-RU"/>
          <w14:ligatures w14:val="none"/>
        </w:rPr>
        <w:t>В.И.Андреева</w:t>
      </w:r>
      <w:proofErr w:type="spellEnd"/>
      <w:r w:rsidRPr="00FE706E">
        <w:rPr>
          <w:rFonts w:ascii="Times New Roman" w:eastAsia="Times New Roman" w:hAnsi="Times New Roman" w:cs="Times New Roman"/>
          <w:color w:val="333333"/>
          <w:kern w:val="0"/>
          <w:sz w:val="21"/>
          <w:szCs w:val="21"/>
          <w:lang w:eastAsia="ru-RU"/>
          <w14:ligatures w14:val="none"/>
        </w:rPr>
        <w:t xml:space="preserve">); Опросник «Мотивация самообразовательной деятельности» (разработана </w:t>
      </w:r>
      <w:proofErr w:type="spellStart"/>
      <w:r w:rsidRPr="00FE706E">
        <w:rPr>
          <w:rFonts w:ascii="Times New Roman" w:eastAsia="Times New Roman" w:hAnsi="Times New Roman" w:cs="Times New Roman"/>
          <w:color w:val="333333"/>
          <w:kern w:val="0"/>
          <w:sz w:val="21"/>
          <w:szCs w:val="21"/>
          <w:lang w:eastAsia="ru-RU"/>
          <w14:ligatures w14:val="none"/>
        </w:rPr>
        <w:t>С.Скопцовой</w:t>
      </w:r>
      <w:proofErr w:type="spellEnd"/>
      <w:r w:rsidRPr="00FE706E">
        <w:rPr>
          <w:rFonts w:ascii="Times New Roman" w:eastAsia="Times New Roman" w:hAnsi="Times New Roman" w:cs="Times New Roman"/>
          <w:color w:val="333333"/>
          <w:kern w:val="0"/>
          <w:sz w:val="21"/>
          <w:szCs w:val="21"/>
          <w:lang w:eastAsia="ru-RU"/>
          <w14:ligatures w14:val="none"/>
        </w:rPr>
        <w:t xml:space="preserve">); Опросник «Наличие парциальной готовности к профессионально-педагогическому саморазвитию (по методике </w:t>
      </w:r>
      <w:proofErr w:type="spellStart"/>
      <w:r w:rsidRPr="00FE706E">
        <w:rPr>
          <w:rFonts w:ascii="Times New Roman" w:eastAsia="Times New Roman" w:hAnsi="Times New Roman" w:cs="Times New Roman"/>
          <w:color w:val="333333"/>
          <w:kern w:val="0"/>
          <w:sz w:val="21"/>
          <w:szCs w:val="21"/>
          <w:lang w:eastAsia="ru-RU"/>
          <w14:ligatures w14:val="none"/>
        </w:rPr>
        <w:t>Н.П.Фетискина</w:t>
      </w:r>
      <w:proofErr w:type="spellEnd"/>
      <w:r w:rsidRPr="00FE706E">
        <w:rPr>
          <w:rFonts w:ascii="Times New Roman" w:eastAsia="Times New Roman" w:hAnsi="Times New Roman" w:cs="Times New Roman"/>
          <w:color w:val="333333"/>
          <w:kern w:val="0"/>
          <w:sz w:val="21"/>
          <w:szCs w:val="21"/>
          <w:lang w:eastAsia="ru-RU"/>
          <w14:ligatures w14:val="none"/>
        </w:rPr>
        <w:t xml:space="preserve">, </w:t>
      </w:r>
      <w:proofErr w:type="spellStart"/>
      <w:r w:rsidRPr="00FE706E">
        <w:rPr>
          <w:rFonts w:ascii="Times New Roman" w:eastAsia="Times New Roman" w:hAnsi="Times New Roman" w:cs="Times New Roman"/>
          <w:color w:val="333333"/>
          <w:kern w:val="0"/>
          <w:sz w:val="21"/>
          <w:szCs w:val="21"/>
          <w:lang w:eastAsia="ru-RU"/>
          <w14:ligatures w14:val="none"/>
        </w:rPr>
        <w:t>В.В.Козлова</w:t>
      </w:r>
      <w:proofErr w:type="spellEnd"/>
      <w:r w:rsidRPr="00FE706E">
        <w:rPr>
          <w:rFonts w:ascii="Times New Roman" w:eastAsia="Times New Roman" w:hAnsi="Times New Roman" w:cs="Times New Roman"/>
          <w:color w:val="333333"/>
          <w:kern w:val="0"/>
          <w:sz w:val="21"/>
          <w:szCs w:val="21"/>
          <w:lang w:eastAsia="ru-RU"/>
          <w14:ligatures w14:val="none"/>
        </w:rPr>
        <w:t xml:space="preserve">, </w:t>
      </w:r>
      <w:proofErr w:type="spellStart"/>
      <w:r w:rsidRPr="00FE706E">
        <w:rPr>
          <w:rFonts w:ascii="Times New Roman" w:eastAsia="Times New Roman" w:hAnsi="Times New Roman" w:cs="Times New Roman"/>
          <w:color w:val="333333"/>
          <w:kern w:val="0"/>
          <w:sz w:val="21"/>
          <w:szCs w:val="21"/>
          <w:lang w:eastAsia="ru-RU"/>
          <w14:ligatures w14:val="none"/>
        </w:rPr>
        <w:t>Г.М.Мануйлова</w:t>
      </w:r>
      <w:proofErr w:type="spellEnd"/>
      <w:r w:rsidRPr="00FE706E">
        <w:rPr>
          <w:rFonts w:ascii="Times New Roman" w:eastAsia="Times New Roman" w:hAnsi="Times New Roman" w:cs="Times New Roman"/>
          <w:color w:val="333333"/>
          <w:kern w:val="0"/>
          <w:sz w:val="21"/>
          <w:szCs w:val="21"/>
          <w:lang w:eastAsia="ru-RU"/>
          <w14:ligatures w14:val="none"/>
        </w:rPr>
        <w:t>).</w:t>
      </w:r>
    </w:p>
    <w:p w14:paraId="7E53F798"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I. Когнитивный компонент. Показатель №1. Тест «Оценка способности к саморазвитию, самообразованию» (разработка </w:t>
      </w:r>
      <w:proofErr w:type="spellStart"/>
      <w:r w:rsidRPr="00FE706E">
        <w:rPr>
          <w:rFonts w:ascii="Times New Roman" w:eastAsia="Times New Roman" w:hAnsi="Times New Roman" w:cs="Times New Roman"/>
          <w:color w:val="333333"/>
          <w:kern w:val="0"/>
          <w:sz w:val="21"/>
          <w:szCs w:val="21"/>
          <w:lang w:eastAsia="ru-RU"/>
          <w14:ligatures w14:val="none"/>
        </w:rPr>
        <w:t>В.И.Андреева</w:t>
      </w:r>
      <w:proofErr w:type="spellEnd"/>
      <w:r w:rsidRPr="00FE706E">
        <w:rPr>
          <w:rFonts w:ascii="Times New Roman" w:eastAsia="Times New Roman" w:hAnsi="Times New Roman" w:cs="Times New Roman"/>
          <w:color w:val="333333"/>
          <w:kern w:val="0"/>
          <w:sz w:val="21"/>
          <w:szCs w:val="21"/>
          <w:lang w:eastAsia="ru-RU"/>
          <w14:ligatures w14:val="none"/>
        </w:rPr>
        <w:t>):</w:t>
      </w:r>
    </w:p>
    <w:p w14:paraId="764E718F"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низкий уровень 18-31 баллов,</w:t>
      </w:r>
    </w:p>
    <w:p w14:paraId="3A677828"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средний уровень 32-40 баллов,</w:t>
      </w:r>
    </w:p>
    <w:p w14:paraId="2E795E17"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высокий уровень 41-54 баллов.</w:t>
      </w:r>
    </w:p>
    <w:p w14:paraId="011B5DBE"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II. Мотивационный компонент. Показатель № 2. Мотивация самообразовательной деятельности. Опросник «Мотивация самообразовательной деятельности» (разработана </w:t>
      </w:r>
      <w:proofErr w:type="spellStart"/>
      <w:r w:rsidRPr="00FE706E">
        <w:rPr>
          <w:rFonts w:ascii="Times New Roman" w:eastAsia="Times New Roman" w:hAnsi="Times New Roman" w:cs="Times New Roman"/>
          <w:color w:val="333333"/>
          <w:kern w:val="0"/>
          <w:sz w:val="21"/>
          <w:szCs w:val="21"/>
          <w:lang w:eastAsia="ru-RU"/>
          <w14:ligatures w14:val="none"/>
        </w:rPr>
        <w:t>С.Скопцовой</w:t>
      </w:r>
      <w:proofErr w:type="spellEnd"/>
      <w:r w:rsidRPr="00FE706E">
        <w:rPr>
          <w:rFonts w:ascii="Times New Roman" w:eastAsia="Times New Roman" w:hAnsi="Times New Roman" w:cs="Times New Roman"/>
          <w:color w:val="333333"/>
          <w:kern w:val="0"/>
          <w:sz w:val="21"/>
          <w:szCs w:val="21"/>
          <w:lang w:eastAsia="ru-RU"/>
          <w14:ligatures w14:val="none"/>
        </w:rPr>
        <w:t>):</w:t>
      </w:r>
    </w:p>
    <w:p w14:paraId="11E7FD25"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низкий уровень 61-80 баллов,</w:t>
      </w:r>
    </w:p>
    <w:p w14:paraId="0BE733FC"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средний уровень 81-100 баллов,</w:t>
      </w:r>
    </w:p>
    <w:p w14:paraId="3FC20AB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высокий уровень 101-120 баллов.</w:t>
      </w:r>
    </w:p>
    <w:p w14:paraId="122237EF"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lastRenderedPageBreak/>
        <w:t xml:space="preserve">III. Деятельностный компонент. Показатель № 3. Освоение практических навыков в самостоятельной (проектной) деятельности. Опросник «Наличие парциальной готовности к профессионально-педагогическому саморазвитию (по методике </w:t>
      </w:r>
      <w:proofErr w:type="spellStart"/>
      <w:r w:rsidRPr="00FE706E">
        <w:rPr>
          <w:rFonts w:ascii="Times New Roman" w:eastAsia="Times New Roman" w:hAnsi="Times New Roman" w:cs="Times New Roman"/>
          <w:color w:val="333333"/>
          <w:kern w:val="0"/>
          <w:sz w:val="21"/>
          <w:szCs w:val="21"/>
          <w:lang w:eastAsia="ru-RU"/>
          <w14:ligatures w14:val="none"/>
        </w:rPr>
        <w:t>Н.П.Фетискина</w:t>
      </w:r>
      <w:proofErr w:type="spellEnd"/>
      <w:r w:rsidRPr="00FE706E">
        <w:rPr>
          <w:rFonts w:ascii="Times New Roman" w:eastAsia="Times New Roman" w:hAnsi="Times New Roman" w:cs="Times New Roman"/>
          <w:color w:val="333333"/>
          <w:kern w:val="0"/>
          <w:sz w:val="21"/>
          <w:szCs w:val="21"/>
          <w:lang w:eastAsia="ru-RU"/>
          <w14:ligatures w14:val="none"/>
        </w:rPr>
        <w:t xml:space="preserve">, </w:t>
      </w:r>
      <w:proofErr w:type="spellStart"/>
      <w:r w:rsidRPr="00FE706E">
        <w:rPr>
          <w:rFonts w:ascii="Times New Roman" w:eastAsia="Times New Roman" w:hAnsi="Times New Roman" w:cs="Times New Roman"/>
          <w:color w:val="333333"/>
          <w:kern w:val="0"/>
          <w:sz w:val="21"/>
          <w:szCs w:val="21"/>
          <w:lang w:eastAsia="ru-RU"/>
          <w14:ligatures w14:val="none"/>
        </w:rPr>
        <w:t>В.В.Козлова</w:t>
      </w:r>
      <w:proofErr w:type="spellEnd"/>
      <w:r w:rsidRPr="00FE706E">
        <w:rPr>
          <w:rFonts w:ascii="Times New Roman" w:eastAsia="Times New Roman" w:hAnsi="Times New Roman" w:cs="Times New Roman"/>
          <w:color w:val="333333"/>
          <w:kern w:val="0"/>
          <w:sz w:val="21"/>
          <w:szCs w:val="21"/>
          <w:lang w:eastAsia="ru-RU"/>
          <w14:ligatures w14:val="none"/>
        </w:rPr>
        <w:t xml:space="preserve">, </w:t>
      </w:r>
      <w:proofErr w:type="spellStart"/>
      <w:r w:rsidRPr="00FE706E">
        <w:rPr>
          <w:rFonts w:ascii="Times New Roman" w:eastAsia="Times New Roman" w:hAnsi="Times New Roman" w:cs="Times New Roman"/>
          <w:color w:val="333333"/>
          <w:kern w:val="0"/>
          <w:sz w:val="21"/>
          <w:szCs w:val="21"/>
          <w:lang w:eastAsia="ru-RU"/>
          <w14:ligatures w14:val="none"/>
        </w:rPr>
        <w:t>Г.М.Мануйлова</w:t>
      </w:r>
      <w:proofErr w:type="spellEnd"/>
      <w:r w:rsidRPr="00FE706E">
        <w:rPr>
          <w:rFonts w:ascii="Times New Roman" w:eastAsia="Times New Roman" w:hAnsi="Times New Roman" w:cs="Times New Roman"/>
          <w:color w:val="333333"/>
          <w:kern w:val="0"/>
          <w:sz w:val="21"/>
          <w:szCs w:val="21"/>
          <w:lang w:eastAsia="ru-RU"/>
          <w14:ligatures w14:val="none"/>
        </w:rPr>
        <w:t>):</w:t>
      </w:r>
    </w:p>
    <w:p w14:paraId="45C88A04"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низкий уровень 136-180 баллов,</w:t>
      </w:r>
    </w:p>
    <w:p w14:paraId="39638C27"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средний уровень 181-225 баллов,</w:t>
      </w:r>
    </w:p>
    <w:p w14:paraId="3B047FB2"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высокий уровень 126-270 баллов.</w:t>
      </w:r>
    </w:p>
    <w:p w14:paraId="36A3AD1A"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Таким образом, нами была изучена педагогическая литература по вопросам компетентностного подхода в образования, по вопросам саморазвития личности, дано авторское определение понятия «компетенция саморазвития», разработаны критерии оценки уровня сформированности компетенции саморазвития у педагогов дополнительного образования.</w:t>
      </w:r>
    </w:p>
    <w:p w14:paraId="40348554"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Подводя итоги разработки проекта «Компетенция саморазвития педагогов дополнительного образования в проектной деятельности», мы предлагаем в процессе реализации данного проекта руководителю проекта:</w:t>
      </w:r>
    </w:p>
    <w:p w14:paraId="39EBBAE9"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1) помогать педагогам познать самих себя, а значит, помогать им узнать об их талантах, способностях, возможностях; выявить их интересы, склонности, направления саморазвития.</w:t>
      </w:r>
    </w:p>
    <w:p w14:paraId="236E5CD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2) развивать их коммуникативные навыки: умение общаться, убедительно аргументировать, работать в команде, проводить презентацию какого-либо материала.</w:t>
      </w:r>
    </w:p>
    <w:p w14:paraId="5BECF9BA"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3) мотивировать педагогов к самосовершенствованию, необходимости постоянной работы над собой,</w:t>
      </w:r>
    </w:p>
    <w:p w14:paraId="2D3528F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4) поощрять готовность педагога к неожиданным решениям, к проявлению гибкости и толерантности.</w:t>
      </w:r>
    </w:p>
    <w:p w14:paraId="6B706D41"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5) помогать узнать о роли саморазвития в облике современного специалиста, о значении формирования компетенции саморазвития у каждого специалиста, о этапах формирования данной компетенции, о возможностях и трудностях ее формирования, о способах оценки и критериях показателей сформированности компетенции саморазвития педагога дополнительного образования.</w:t>
      </w:r>
    </w:p>
    <w:p w14:paraId="531C504C"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Helvetica" w:eastAsia="Times New Roman" w:hAnsi="Helvetica" w:cs="Helvetica"/>
          <w:color w:val="333333"/>
          <w:kern w:val="0"/>
          <w:sz w:val="21"/>
          <w:szCs w:val="21"/>
          <w:lang w:eastAsia="ru-RU"/>
          <w14:ligatures w14:val="none"/>
        </w:rPr>
        <w:t> </w:t>
      </w:r>
    </w:p>
    <w:p w14:paraId="00414CDA"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b/>
          <w:bCs/>
          <w:color w:val="333333"/>
          <w:kern w:val="0"/>
          <w:sz w:val="21"/>
          <w:szCs w:val="21"/>
          <w:lang w:eastAsia="ru-RU"/>
          <w14:ligatures w14:val="none"/>
        </w:rPr>
        <w:t>Литература.</w:t>
      </w:r>
    </w:p>
    <w:p w14:paraId="642E077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1.Андреев В.И. </w:t>
      </w:r>
      <w:proofErr w:type="spellStart"/>
      <w:r w:rsidRPr="00FE706E">
        <w:rPr>
          <w:rFonts w:ascii="Times New Roman" w:eastAsia="Times New Roman" w:hAnsi="Times New Roman" w:cs="Times New Roman"/>
          <w:color w:val="333333"/>
          <w:kern w:val="0"/>
          <w:sz w:val="21"/>
          <w:szCs w:val="21"/>
          <w:lang w:eastAsia="ru-RU"/>
          <w14:ligatures w14:val="none"/>
        </w:rPr>
        <w:t>Конкурентология</w:t>
      </w:r>
      <w:proofErr w:type="spellEnd"/>
      <w:r w:rsidRPr="00FE706E">
        <w:rPr>
          <w:rFonts w:ascii="Times New Roman" w:eastAsia="Times New Roman" w:hAnsi="Times New Roman" w:cs="Times New Roman"/>
          <w:color w:val="333333"/>
          <w:kern w:val="0"/>
          <w:sz w:val="21"/>
          <w:szCs w:val="21"/>
          <w:lang w:eastAsia="ru-RU"/>
          <w14:ligatures w14:val="none"/>
        </w:rPr>
        <w:t>. Учебный курс для творческого саморазвития конкурентоспособности.- Казань: Центр инновационных технологий, 2012.-468с.</w:t>
      </w:r>
    </w:p>
    <w:p w14:paraId="54E1F40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2.Громкова М.Т. Психология и педагогика профессиональной деятельности : Учеб. пособие для системы проф. образования, для студентов вузов / М.Т. </w:t>
      </w:r>
      <w:proofErr w:type="spellStart"/>
      <w:r w:rsidRPr="00FE706E">
        <w:rPr>
          <w:rFonts w:ascii="Times New Roman" w:eastAsia="Times New Roman" w:hAnsi="Times New Roman" w:cs="Times New Roman"/>
          <w:color w:val="333333"/>
          <w:kern w:val="0"/>
          <w:sz w:val="21"/>
          <w:szCs w:val="21"/>
          <w:lang w:eastAsia="ru-RU"/>
          <w14:ligatures w14:val="none"/>
        </w:rPr>
        <w:t>Громкова</w:t>
      </w:r>
      <w:proofErr w:type="spellEnd"/>
      <w:r w:rsidRPr="00FE706E">
        <w:rPr>
          <w:rFonts w:ascii="Times New Roman" w:eastAsia="Times New Roman" w:hAnsi="Times New Roman" w:cs="Times New Roman"/>
          <w:color w:val="333333"/>
          <w:kern w:val="0"/>
          <w:sz w:val="21"/>
          <w:szCs w:val="21"/>
          <w:lang w:eastAsia="ru-RU"/>
          <w14:ligatures w14:val="none"/>
        </w:rPr>
        <w:t xml:space="preserve"> .— М. : ЮНИТИ-ДАНА, 2003 .-415с.</w:t>
      </w:r>
    </w:p>
    <w:p w14:paraId="7B5C239B"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3.Крылова Н.Б. Очерки понимающей педагогики: книга для молодого педагога, ищущего альтернативные пути в педагогике / Н. Б. Крылова, Е. А. Александрова - М. : Народное образование, 2001 .- 448 с.</w:t>
      </w:r>
    </w:p>
    <w:p w14:paraId="18CEFACE"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 xml:space="preserve">4. Куликова Л.Н. Проблемы саморазвития личности.- 2-е </w:t>
      </w:r>
      <w:proofErr w:type="spellStart"/>
      <w:r w:rsidRPr="00FE706E">
        <w:rPr>
          <w:rFonts w:ascii="Times New Roman" w:eastAsia="Times New Roman" w:hAnsi="Times New Roman" w:cs="Times New Roman"/>
          <w:color w:val="333333"/>
          <w:kern w:val="0"/>
          <w:sz w:val="21"/>
          <w:szCs w:val="21"/>
          <w:lang w:eastAsia="ru-RU"/>
          <w14:ligatures w14:val="none"/>
        </w:rPr>
        <w:t>изд</w:t>
      </w:r>
      <w:proofErr w:type="spellEnd"/>
      <w:r w:rsidRPr="00FE706E">
        <w:rPr>
          <w:rFonts w:ascii="Times New Roman" w:eastAsia="Times New Roman" w:hAnsi="Times New Roman" w:cs="Times New Roman"/>
          <w:color w:val="333333"/>
          <w:kern w:val="0"/>
          <w:sz w:val="21"/>
          <w:szCs w:val="21"/>
          <w:lang w:eastAsia="ru-RU"/>
          <w14:ligatures w14:val="none"/>
        </w:rPr>
        <w:t>.,</w:t>
      </w:r>
      <w:proofErr w:type="spellStart"/>
      <w:r w:rsidRPr="00FE706E">
        <w:rPr>
          <w:rFonts w:ascii="Times New Roman" w:eastAsia="Times New Roman" w:hAnsi="Times New Roman" w:cs="Times New Roman"/>
          <w:color w:val="333333"/>
          <w:kern w:val="0"/>
          <w:sz w:val="21"/>
          <w:szCs w:val="21"/>
          <w:lang w:eastAsia="ru-RU"/>
          <w14:ligatures w14:val="none"/>
        </w:rPr>
        <w:t>испр</w:t>
      </w:r>
      <w:proofErr w:type="spellEnd"/>
      <w:r w:rsidRPr="00FE706E">
        <w:rPr>
          <w:rFonts w:ascii="Times New Roman" w:eastAsia="Times New Roman" w:hAnsi="Times New Roman" w:cs="Times New Roman"/>
          <w:color w:val="333333"/>
          <w:kern w:val="0"/>
          <w:sz w:val="21"/>
          <w:szCs w:val="21"/>
          <w:lang w:eastAsia="ru-RU"/>
          <w14:ligatures w14:val="none"/>
        </w:rPr>
        <w:t>. и доп. - Благовещенск: Изд-во БГПУ,2001.-342с.</w:t>
      </w:r>
    </w:p>
    <w:p w14:paraId="5778704D" w14:textId="77777777" w:rsidR="00FE706E" w:rsidRPr="00FE706E" w:rsidRDefault="00FE706E" w:rsidP="00FE706E">
      <w:pPr>
        <w:shd w:val="clear" w:color="auto" w:fill="FFFFFF"/>
        <w:spacing w:after="150" w:line="240" w:lineRule="auto"/>
        <w:jc w:val="both"/>
        <w:rPr>
          <w:rFonts w:ascii="Helvetica" w:eastAsia="Times New Roman" w:hAnsi="Helvetica" w:cs="Helvetica"/>
          <w:color w:val="333333"/>
          <w:kern w:val="0"/>
          <w:sz w:val="21"/>
          <w:szCs w:val="21"/>
          <w:lang w:eastAsia="ru-RU"/>
          <w14:ligatures w14:val="none"/>
        </w:rPr>
      </w:pPr>
      <w:r w:rsidRPr="00FE706E">
        <w:rPr>
          <w:rFonts w:ascii="Times New Roman" w:eastAsia="Times New Roman" w:hAnsi="Times New Roman" w:cs="Times New Roman"/>
          <w:color w:val="333333"/>
          <w:kern w:val="0"/>
          <w:sz w:val="21"/>
          <w:szCs w:val="21"/>
          <w:lang w:eastAsia="ru-RU"/>
          <w14:ligatures w14:val="none"/>
        </w:rPr>
        <w:t>5. Харламов И.Ф. Педагогика : учебное пособие для студентов вузов по педагогическим специальностям / И.Ф. Харламов.-4-е издание, переработанное и дополненное .- Москва : Гардарики, 2002 .- 517 с.</w:t>
      </w:r>
    </w:p>
    <w:p w14:paraId="42790E0B" w14:textId="77777777" w:rsidR="00FE706E" w:rsidRPr="00FE706E" w:rsidRDefault="00FE706E" w:rsidP="00FE706E">
      <w:pPr>
        <w:shd w:val="clear" w:color="auto" w:fill="FFFFFF"/>
        <w:spacing w:before="150" w:after="150" w:line="240" w:lineRule="auto"/>
        <w:outlineLvl w:val="5"/>
        <w:rPr>
          <w:rFonts w:ascii="Helvetica" w:eastAsia="Times New Roman" w:hAnsi="Helvetica" w:cs="Helvetica"/>
          <w:color w:val="333333"/>
          <w:kern w:val="0"/>
          <w:sz w:val="15"/>
          <w:szCs w:val="15"/>
          <w:lang w:eastAsia="ru-RU"/>
          <w14:ligatures w14:val="none"/>
        </w:rPr>
      </w:pPr>
      <w:r w:rsidRPr="00FE706E">
        <w:rPr>
          <w:rFonts w:ascii="Helvetica" w:eastAsia="Times New Roman" w:hAnsi="Helvetica" w:cs="Helvetica"/>
          <w:color w:val="777777"/>
          <w:kern w:val="0"/>
          <w:sz w:val="11"/>
          <w:szCs w:val="11"/>
          <w:lang w:eastAsia="ru-RU"/>
          <w14:ligatures w14:val="none"/>
        </w:rPr>
        <w:t>Опубликовано: 06.02.2025</w:t>
      </w:r>
    </w:p>
    <w:p w14:paraId="364EB208" w14:textId="77777777" w:rsidR="00B04FC1" w:rsidRDefault="00B04FC1"/>
    <w:sectPr w:rsidR="00B04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ED8"/>
    <w:rsid w:val="00100ED8"/>
    <w:rsid w:val="005D2CB6"/>
    <w:rsid w:val="00B04FC1"/>
    <w:rsid w:val="00CC0653"/>
    <w:rsid w:val="00E34AE1"/>
    <w:rsid w:val="00EC214F"/>
    <w:rsid w:val="00FE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8E31"/>
  <w15:chartTrackingRefBased/>
  <w15:docId w15:val="{A1066263-B359-4867-9AD4-DB61EF5D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00E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00E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00ED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0E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0E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0E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0E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0E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0E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ED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0ED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00ED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0ED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0ED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0E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0ED8"/>
    <w:rPr>
      <w:rFonts w:eastAsiaTheme="majorEastAsia" w:cstheme="majorBidi"/>
      <w:color w:val="595959" w:themeColor="text1" w:themeTint="A6"/>
    </w:rPr>
  </w:style>
  <w:style w:type="character" w:customStyle="1" w:styleId="80">
    <w:name w:val="Заголовок 8 Знак"/>
    <w:basedOn w:val="a0"/>
    <w:link w:val="8"/>
    <w:uiPriority w:val="9"/>
    <w:semiHidden/>
    <w:rsid w:val="00100E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0ED8"/>
    <w:rPr>
      <w:rFonts w:eastAsiaTheme="majorEastAsia" w:cstheme="majorBidi"/>
      <w:color w:val="272727" w:themeColor="text1" w:themeTint="D8"/>
    </w:rPr>
  </w:style>
  <w:style w:type="paragraph" w:styleId="a3">
    <w:name w:val="Title"/>
    <w:basedOn w:val="a"/>
    <w:next w:val="a"/>
    <w:link w:val="a4"/>
    <w:uiPriority w:val="10"/>
    <w:qFormat/>
    <w:rsid w:val="00100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0E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0E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0E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0ED8"/>
    <w:pPr>
      <w:spacing w:before="160"/>
      <w:jc w:val="center"/>
    </w:pPr>
    <w:rPr>
      <w:i/>
      <w:iCs/>
      <w:color w:val="404040" w:themeColor="text1" w:themeTint="BF"/>
    </w:rPr>
  </w:style>
  <w:style w:type="character" w:customStyle="1" w:styleId="22">
    <w:name w:val="Цитата 2 Знак"/>
    <w:basedOn w:val="a0"/>
    <w:link w:val="21"/>
    <w:uiPriority w:val="29"/>
    <w:rsid w:val="00100ED8"/>
    <w:rPr>
      <w:i/>
      <w:iCs/>
      <w:color w:val="404040" w:themeColor="text1" w:themeTint="BF"/>
    </w:rPr>
  </w:style>
  <w:style w:type="paragraph" w:styleId="a7">
    <w:name w:val="List Paragraph"/>
    <w:basedOn w:val="a"/>
    <w:uiPriority w:val="34"/>
    <w:qFormat/>
    <w:rsid w:val="00100ED8"/>
    <w:pPr>
      <w:ind w:left="720"/>
      <w:contextualSpacing/>
    </w:pPr>
  </w:style>
  <w:style w:type="character" w:styleId="a8">
    <w:name w:val="Intense Emphasis"/>
    <w:basedOn w:val="a0"/>
    <w:uiPriority w:val="21"/>
    <w:qFormat/>
    <w:rsid w:val="00100ED8"/>
    <w:rPr>
      <w:i/>
      <w:iCs/>
      <w:color w:val="2F5496" w:themeColor="accent1" w:themeShade="BF"/>
    </w:rPr>
  </w:style>
  <w:style w:type="paragraph" w:styleId="a9">
    <w:name w:val="Intense Quote"/>
    <w:basedOn w:val="a"/>
    <w:next w:val="a"/>
    <w:link w:val="aa"/>
    <w:uiPriority w:val="30"/>
    <w:qFormat/>
    <w:rsid w:val="00100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0ED8"/>
    <w:rPr>
      <w:i/>
      <w:iCs/>
      <w:color w:val="2F5496" w:themeColor="accent1" w:themeShade="BF"/>
    </w:rPr>
  </w:style>
  <w:style w:type="character" w:styleId="ab">
    <w:name w:val="Intense Reference"/>
    <w:basedOn w:val="a0"/>
    <w:uiPriority w:val="32"/>
    <w:qFormat/>
    <w:rsid w:val="00100ED8"/>
    <w:rPr>
      <w:b/>
      <w:bCs/>
      <w:smallCaps/>
      <w:color w:val="2F5496" w:themeColor="accent1" w:themeShade="BF"/>
      <w:spacing w:val="5"/>
    </w:rPr>
  </w:style>
  <w:style w:type="character" w:styleId="ac">
    <w:name w:val="Hyperlink"/>
    <w:basedOn w:val="a0"/>
    <w:uiPriority w:val="99"/>
    <w:semiHidden/>
    <w:unhideWhenUsed/>
    <w:rsid w:val="00FE70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1495">
      <w:bodyDiv w:val="1"/>
      <w:marLeft w:val="0"/>
      <w:marRight w:val="0"/>
      <w:marTop w:val="0"/>
      <w:marBottom w:val="0"/>
      <w:divBdr>
        <w:top w:val="none" w:sz="0" w:space="0" w:color="auto"/>
        <w:left w:val="none" w:sz="0" w:space="0" w:color="auto"/>
        <w:bottom w:val="none" w:sz="0" w:space="0" w:color="auto"/>
        <w:right w:val="none" w:sz="0" w:space="0" w:color="auto"/>
      </w:divBdr>
      <w:divsChild>
        <w:div w:id="375128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3007</Words>
  <Characters>17141</Characters>
  <Application>Microsoft Office Word</Application>
  <DocSecurity>0</DocSecurity>
  <Lines>142</Lines>
  <Paragraphs>40</Paragraphs>
  <ScaleCrop>false</ScaleCrop>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Технолог</dc:creator>
  <cp:keywords/>
  <dc:description/>
  <cp:lastModifiedBy>Технолог</cp:lastModifiedBy>
  <cp:revision>2</cp:revision>
  <dcterms:created xsi:type="dcterms:W3CDTF">2025-02-11T11:48:00Z</dcterms:created>
  <dcterms:modified xsi:type="dcterms:W3CDTF">2025-02-11T11:50:00Z</dcterms:modified>
</cp:coreProperties>
</file>